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3" w:rsidRDefault="008B2553" w:rsidP="008B2553">
      <w:pPr>
        <w:rPr>
          <w:sz w:val="108"/>
          <w:szCs w:val="108"/>
          <w:lang w:val="uk-UA"/>
        </w:rPr>
      </w:pPr>
      <w:r>
        <w:rPr>
          <w:noProof/>
          <w:sz w:val="108"/>
          <w:szCs w:val="108"/>
          <w:lang w:eastAsia="ru-RU"/>
        </w:rPr>
        <w:pict>
          <v:rect id="_x0000_s1026" style="position:absolute;margin-left:-58.05pt;margin-top:-42.45pt;width:534.75pt;height:2in;z-index:-251658240" strokeweight="1pt">
            <v:stroke dashstyle="dash"/>
          </v:rect>
        </w:pict>
      </w:r>
      <w:r w:rsidRPr="008B2553">
        <w:rPr>
          <w:sz w:val="108"/>
          <w:szCs w:val="108"/>
          <w:lang w:val="uk-UA"/>
        </w:rPr>
        <w:t>«Будівельники»</w:t>
      </w:r>
    </w:p>
    <w:p w:rsidR="008B2553" w:rsidRDefault="008B2553" w:rsidP="008B2553">
      <w:pPr>
        <w:rPr>
          <w:sz w:val="108"/>
          <w:szCs w:val="108"/>
          <w:lang w:val="uk-UA"/>
        </w:rPr>
      </w:pPr>
      <w:r>
        <w:rPr>
          <w:noProof/>
          <w:sz w:val="108"/>
          <w:szCs w:val="108"/>
          <w:lang w:eastAsia="ru-RU"/>
        </w:rPr>
        <w:pict>
          <v:rect id="_x0000_s1027" style="position:absolute;margin-left:-58.05pt;margin-top:59.25pt;width:534.75pt;height:2in;z-index:-251657216" strokeweight="1pt">
            <v:stroke dashstyle="dash"/>
          </v:rect>
        </w:pict>
      </w:r>
    </w:p>
    <w:p w:rsidR="008B2553" w:rsidRDefault="008B2553" w:rsidP="008B2553">
      <w:pPr>
        <w:rPr>
          <w:sz w:val="108"/>
          <w:szCs w:val="108"/>
          <w:lang w:val="uk-UA"/>
        </w:rPr>
      </w:pPr>
      <w:r w:rsidRPr="008B2553">
        <w:rPr>
          <w:sz w:val="108"/>
          <w:szCs w:val="108"/>
          <w:lang w:val="uk-UA"/>
        </w:rPr>
        <w:t>«Заправники»</w:t>
      </w:r>
    </w:p>
    <w:p w:rsidR="008B2553" w:rsidRDefault="008B2553" w:rsidP="008B2553">
      <w:pPr>
        <w:rPr>
          <w:sz w:val="108"/>
          <w:szCs w:val="108"/>
          <w:lang w:val="uk-UA"/>
        </w:rPr>
      </w:pPr>
      <w:r>
        <w:rPr>
          <w:noProof/>
          <w:sz w:val="108"/>
          <w:szCs w:val="108"/>
          <w:lang w:eastAsia="ru-RU"/>
        </w:rPr>
        <w:pict>
          <v:rect id="_x0000_s1028" style="position:absolute;margin-left:-58.05pt;margin-top:66.15pt;width:534.75pt;height:2in;z-index:-251656192" strokeweight="1pt">
            <v:stroke dashstyle="dash"/>
          </v:rect>
        </w:pict>
      </w:r>
    </w:p>
    <w:p w:rsidR="008B2553" w:rsidRDefault="008B2553" w:rsidP="008B2553">
      <w:pPr>
        <w:rPr>
          <w:sz w:val="108"/>
          <w:szCs w:val="108"/>
          <w:lang w:val="uk-UA"/>
        </w:rPr>
      </w:pPr>
      <w:r w:rsidRPr="008B2553">
        <w:rPr>
          <w:sz w:val="108"/>
          <w:szCs w:val="108"/>
          <w:lang w:val="uk-UA"/>
        </w:rPr>
        <w:t>«</w:t>
      </w:r>
      <w:proofErr w:type="spellStart"/>
      <w:r w:rsidRPr="008B2553">
        <w:rPr>
          <w:sz w:val="108"/>
          <w:szCs w:val="108"/>
          <w:lang w:val="uk-UA"/>
        </w:rPr>
        <w:t>Водошукачі</w:t>
      </w:r>
      <w:proofErr w:type="spellEnd"/>
      <w:r w:rsidRPr="008B2553">
        <w:rPr>
          <w:sz w:val="108"/>
          <w:szCs w:val="108"/>
          <w:lang w:val="uk-UA"/>
        </w:rPr>
        <w:t>»</w:t>
      </w:r>
    </w:p>
    <w:p w:rsidR="008B2553" w:rsidRDefault="008B2553" w:rsidP="008B2553">
      <w:pPr>
        <w:rPr>
          <w:sz w:val="108"/>
          <w:szCs w:val="108"/>
          <w:lang w:val="uk-UA"/>
        </w:rPr>
      </w:pPr>
    </w:p>
    <w:p w:rsidR="008B2553" w:rsidRDefault="008B2553" w:rsidP="008B2553">
      <w:pPr>
        <w:rPr>
          <w:sz w:val="108"/>
          <w:szCs w:val="108"/>
          <w:lang w:val="uk-UA"/>
        </w:rPr>
      </w:pPr>
      <w:r>
        <w:rPr>
          <w:noProof/>
          <w:sz w:val="108"/>
          <w:szCs w:val="108"/>
          <w:lang w:eastAsia="ru-RU"/>
        </w:rPr>
        <w:pict>
          <v:rect id="_x0000_s1029" style="position:absolute;margin-left:-53.55pt;margin-top:59.5pt;width:534.75pt;height:2in;z-index:-251655168" strokeweight="1pt">
            <v:stroke dashstyle="dash"/>
          </v:rect>
        </w:pict>
      </w:r>
    </w:p>
    <w:p w:rsidR="008B2553" w:rsidRPr="00A80BEF" w:rsidRDefault="008B2553" w:rsidP="008B2553">
      <w:pPr>
        <w:rPr>
          <w:sz w:val="88"/>
          <w:szCs w:val="88"/>
          <w:lang w:val="uk-UA"/>
        </w:rPr>
      </w:pPr>
      <w:r w:rsidRPr="00A80BEF">
        <w:rPr>
          <w:sz w:val="88"/>
          <w:szCs w:val="88"/>
          <w:lang w:val="uk-UA"/>
        </w:rPr>
        <w:t>«Секретний підрозділ»</w:t>
      </w:r>
    </w:p>
    <w:p w:rsidR="00364B30" w:rsidRDefault="00364B30"/>
    <w:sectPr w:rsidR="00364B30" w:rsidSect="0036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53"/>
    <w:rsid w:val="00364B30"/>
    <w:rsid w:val="008B2553"/>
    <w:rsid w:val="00A8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2011-02-18T21:55:00Z</dcterms:created>
  <dcterms:modified xsi:type="dcterms:W3CDTF">2011-02-18T22:00:00Z</dcterms:modified>
</cp:coreProperties>
</file>